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spacing w:line="340" w:lineRule="exact"/>
        <w:jc w:val="center"/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</w:pPr>
      <w:r w:rsidRPr="00F3282B"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  <w:t>FORMULIR TANGGAPAN/MASUKAN MASYARAKAT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spacing w:line="340" w:lineRule="exact"/>
        <w:jc w:val="center"/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</w:pPr>
      <w:r w:rsidRPr="00F3282B">
        <w:rPr>
          <w:rFonts w:ascii="Arial" w:eastAsia="Arial Unicode MS" w:hAnsi="Arial" w:cs="Arial"/>
          <w:b/>
          <w:color w:val="auto"/>
          <w:sz w:val="22"/>
          <w:bdr w:val="nil"/>
          <w:lang w:val="id-ID"/>
        </w:rPr>
        <w:t>TERHADAP CALON ANGGOTA BAWASLU PROVINSI KEPULAUAN BANGKA BELITUNG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djustRightInd w:val="0"/>
        <w:spacing w:line="340" w:lineRule="exact"/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</w:pPr>
    </w:p>
    <w:tbl>
      <w:tblPr>
        <w:tblW w:w="9946" w:type="dxa"/>
        <w:jc w:val="center"/>
        <w:tblLook w:val="01E0"/>
      </w:tblPr>
      <w:tblGrid>
        <w:gridCol w:w="6083"/>
        <w:gridCol w:w="3863"/>
      </w:tblGrid>
      <w:tr w:rsidR="00F3282B" w:rsidRPr="00F3282B" w:rsidTr="00C62E15">
        <w:trPr>
          <w:trHeight w:val="423"/>
          <w:jc w:val="center"/>
        </w:trPr>
        <w:tc>
          <w:tcPr>
            <w:tcW w:w="9946" w:type="dxa"/>
            <w:gridSpan w:val="2"/>
          </w:tcPr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jc w:val="right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 xml:space="preserve">.............................,         / 05 </w:t>
            </w:r>
            <w:r w:rsidRPr="00F3282B"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>/</w:t>
            </w:r>
            <w:r>
              <w:rPr>
                <w:rFonts w:ascii="Arial" w:eastAsia="Arial Unicode MS" w:hAnsi="Arial" w:cs="Arial"/>
                <w:color w:val="auto"/>
                <w:szCs w:val="24"/>
                <w:bdr w:val="nil"/>
                <w:lang w:val="id-ID"/>
              </w:rPr>
              <w:t>2018</w:t>
            </w:r>
          </w:p>
        </w:tc>
      </w:tr>
      <w:tr w:rsidR="00F3282B" w:rsidRPr="00F3282B" w:rsidTr="00C62E15">
        <w:trPr>
          <w:trHeight w:val="2310"/>
          <w:jc w:val="center"/>
        </w:trPr>
        <w:tc>
          <w:tcPr>
            <w:tcW w:w="6083" w:type="dxa"/>
          </w:tcPr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80"/>
                <w:tab w:val="left" w:pos="132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 xml:space="preserve">Nomor 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Sifat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 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Lampiran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Perihal</w:t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: 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39"/>
                <w:tab w:val="left" w:pos="1580"/>
              </w:tabs>
              <w:spacing w:line="340" w:lineRule="exact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</w: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ab/>
              <w:t>..................................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80"/>
                <w:tab w:val="left" w:pos="1320"/>
              </w:tabs>
              <w:spacing w:line="340" w:lineRule="exact"/>
              <w:ind w:left="1320" w:hanging="1320"/>
              <w:jc w:val="both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</w:p>
        </w:tc>
        <w:tc>
          <w:tcPr>
            <w:tcW w:w="3863" w:type="dxa"/>
          </w:tcPr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488" w:hanging="436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Kepada Yth.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52"/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  <w:t>Ketua Tim Seleksi Bawaslu Provi</w:t>
            </w:r>
            <w:r>
              <w:rPr>
                <w:rFonts w:ascii="Arial" w:eastAsia="Arial Unicode MS" w:hAnsi="Arial" w:cs="Arial"/>
                <w:b/>
                <w:color w:val="auto"/>
                <w:sz w:val="24"/>
                <w:szCs w:val="24"/>
                <w:bdr w:val="nil"/>
                <w:lang w:val="id-ID"/>
              </w:rPr>
              <w:t>nsi Kepulauan Bangka Belitung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71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 w:rsidRPr="00F3282B"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>di –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  <w:r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  <w:t xml:space="preserve">        Tempat</w:t>
            </w:r>
          </w:p>
          <w:p w:rsidR="00F3282B" w:rsidRPr="00F3282B" w:rsidRDefault="00F3282B" w:rsidP="00C62E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40" w:lineRule="exact"/>
              <w:ind w:left="488" w:hanging="436"/>
              <w:jc w:val="right"/>
              <w:rPr>
                <w:rFonts w:ascii="Arial" w:eastAsia="Arial Unicode MS" w:hAnsi="Arial" w:cs="Arial"/>
                <w:color w:val="auto"/>
                <w:sz w:val="24"/>
                <w:szCs w:val="24"/>
                <w:bdr w:val="nil"/>
                <w:lang w:val="id-ID"/>
              </w:rPr>
            </w:pPr>
          </w:p>
        </w:tc>
      </w:tr>
    </w:tbl>
    <w:p w:rsidR="00F3282B" w:rsidRPr="00F3282B" w:rsidRDefault="00F3282B" w:rsidP="00F328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  <w:t>Pelapor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Nama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 xml:space="preserve">Nomor </w:t>
      </w:r>
      <w:r w:rsidRPr="00F3282B">
        <w:rPr>
          <w:rFonts w:ascii="Arial" w:eastAsia="Arial Unicode MS" w:hAnsi="Arial" w:cs="Arial"/>
          <w:color w:val="000000"/>
          <w:spacing w:val="2"/>
          <w:sz w:val="24"/>
          <w:szCs w:val="24"/>
          <w:u w:color="000000"/>
          <w:bdr w:val="nil"/>
          <w:lang w:val="id-ID" w:eastAsia="id-ID"/>
        </w:rPr>
        <w:t>I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dentitas(K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P/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P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aspor/S</w:t>
      </w:r>
      <w:r w:rsidRPr="00F3282B">
        <w:rPr>
          <w:rFonts w:ascii="Arial" w:eastAsia="Arial Unicode MS" w:hAnsi="Arial" w:cs="Arial"/>
          <w:color w:val="000000"/>
          <w:spacing w:val="2"/>
          <w:sz w:val="24"/>
          <w:szCs w:val="24"/>
          <w:u w:color="000000"/>
          <w:bdr w:val="nil"/>
          <w:lang w:val="id-ID" w:eastAsia="id-ID"/>
        </w:rPr>
        <w:t>I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M)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empat</w:t>
      </w:r>
      <w:r w:rsidRPr="00F3282B">
        <w:rPr>
          <w:rFonts w:ascii="Arial" w:eastAsia="Arial Unicode MS" w:hAnsi="Arial" w:cs="Arial"/>
          <w:color w:val="000000"/>
          <w:spacing w:val="2"/>
          <w:sz w:val="24"/>
          <w:szCs w:val="24"/>
          <w:u w:color="000000"/>
          <w:bdr w:val="nil"/>
          <w:lang w:val="id-ID" w:eastAsia="id-ID"/>
        </w:rPr>
        <w:t>/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Tanggal Lahir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ab/>
        <w:t xml:space="preserve">: 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Jenis Kelamin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Pekerjaan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Kewarganegaraan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Alamat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No.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T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elp/HP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Fax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E-mail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ab/>
        <w:t>: …</w:t>
      </w:r>
      <w:r w:rsidRPr="00F3282B">
        <w:rPr>
          <w:rFonts w:ascii="Arial" w:eastAsia="Arial Unicode MS" w:hAnsi="Arial" w:cs="Arial"/>
          <w:color w:val="000000"/>
          <w:spacing w:val="-2"/>
          <w:sz w:val="24"/>
          <w:szCs w:val="24"/>
          <w:u w:color="000000"/>
          <w:bdr w:val="nil"/>
          <w:lang w:val="id-ID" w:eastAsia="id-ID"/>
        </w:rPr>
        <w:t>…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</w:t>
      </w:r>
      <w:r w:rsidRPr="00F3282B">
        <w:rPr>
          <w:rFonts w:ascii="Arial" w:eastAsia="Arial Unicode MS" w:hAnsi="Arial" w:cs="Arial"/>
          <w:color w:val="000000"/>
          <w:spacing w:val="1"/>
          <w:sz w:val="24"/>
          <w:szCs w:val="24"/>
          <w:u w:color="000000"/>
          <w:bdr w:val="nil"/>
          <w:lang w:val="id-ID" w:eastAsia="id-ID"/>
        </w:rPr>
        <w:t>.</w:t>
      </w: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...............</w:t>
      </w:r>
    </w:p>
    <w:p w:rsidR="00F3282B" w:rsidRPr="00F3282B" w:rsidRDefault="00F3282B" w:rsidP="00F3282B">
      <w:pPr>
        <w:widowControl w:val="0"/>
        <w:tabs>
          <w:tab w:val="left" w:pos="851"/>
          <w:tab w:val="left" w:pos="5103"/>
        </w:tabs>
        <w:autoSpaceDE w:val="0"/>
        <w:autoSpaceDN w:val="0"/>
        <w:adjustRightInd w:val="0"/>
        <w:spacing w:line="340" w:lineRule="exact"/>
        <w:ind w:left="821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</w:p>
    <w:p w:rsidR="00F3282B" w:rsidRPr="00F3282B" w:rsidRDefault="00F3282B" w:rsidP="00F328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  <w:t>Uraian tanggapan/masukan: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460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………………………………………………………………………………………………...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460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…………………………………………………………………………………………………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</w:p>
    <w:p w:rsidR="00F3282B" w:rsidRPr="00F3282B" w:rsidRDefault="00F3282B" w:rsidP="00F328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id-ID" w:eastAsia="id-ID"/>
        </w:rPr>
        <w:t>Bukti-Bukti:</w:t>
      </w:r>
    </w:p>
    <w:p w:rsidR="00F3282B" w:rsidRPr="00F3282B" w:rsidRDefault="00F3282B" w:rsidP="00F3282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……………………………………………...………………………………………………</w:t>
      </w:r>
    </w:p>
    <w:p w:rsidR="00F3282B" w:rsidRPr="00F3282B" w:rsidRDefault="00F3282B" w:rsidP="00F3282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……………………………………………...………………………………………………</w:t>
      </w:r>
    </w:p>
    <w:p w:rsidR="00F3282B" w:rsidRPr="00F3282B" w:rsidRDefault="00F3282B" w:rsidP="00F3282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contextualSpacing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</w:pPr>
      <w:r w:rsidRPr="00F3282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d-ID" w:eastAsia="id-ID"/>
        </w:rPr>
        <w:t>………………………………………………………………………………………………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100" w:right="59"/>
        <w:jc w:val="both"/>
        <w:rPr>
          <w:rFonts w:ascii="Arial" w:eastAsia="Arial Unicode MS" w:hAnsi="Arial" w:cs="Arial"/>
          <w:b/>
          <w:noProof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b/>
          <w:iCs/>
          <w:color w:val="auto"/>
          <w:spacing w:val="2"/>
          <w:sz w:val="24"/>
          <w:szCs w:val="24"/>
          <w:bdr w:val="nil"/>
          <w:lang w:val="id-ID"/>
        </w:rPr>
        <w:t>(</w:t>
      </w:r>
      <w:r w:rsidRPr="00F3282B"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  <w:t>Identitas diri, tanggapan/masukkan, dan bukti diisi serta dilampirkan dengan lengkap dengan menggunakan tulisan tangan/komputer.</w:t>
      </w:r>
      <w:r w:rsidRPr="00F3282B">
        <w:rPr>
          <w:rFonts w:ascii="Arial" w:eastAsia="Arial Unicode MS" w:hAnsi="Arial" w:cs="Arial"/>
          <w:b/>
          <w:noProof/>
          <w:color w:val="auto"/>
          <w:sz w:val="24"/>
          <w:szCs w:val="24"/>
          <w:bdr w:val="nil"/>
          <w:lang w:val="id-ID"/>
        </w:rPr>
        <w:t>)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102" w:right="57"/>
        <w:rPr>
          <w:rFonts w:ascii="Arial" w:eastAsia="Arial Unicode MS" w:hAnsi="Arial" w:cs="Arial"/>
          <w:i/>
          <w:iCs/>
          <w:color w:val="auto"/>
          <w:spacing w:val="2"/>
          <w:sz w:val="12"/>
          <w:szCs w:val="24"/>
          <w:bdr w:val="nil"/>
          <w:lang w:val="id-ID"/>
        </w:rPr>
      </w:pP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100" w:right="59"/>
        <w:jc w:val="both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S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ya 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yat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k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n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b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7"/>
          <w:sz w:val="24"/>
          <w:szCs w:val="24"/>
          <w:bdr w:val="nil"/>
          <w:lang w:val="id-ID"/>
        </w:rPr>
        <w:t>h</w:t>
      </w:r>
      <w:r w:rsidRPr="00F3282B">
        <w:rPr>
          <w:rFonts w:ascii="Arial" w:eastAsia="Arial Unicode MS" w:hAnsi="Arial" w:cs="Arial"/>
          <w:iCs/>
          <w:color w:val="auto"/>
          <w:spacing w:val="-7"/>
          <w:sz w:val="24"/>
          <w:szCs w:val="24"/>
          <w:bdr w:val="nil"/>
          <w:lang w:val="id-ID"/>
        </w:rPr>
        <w:t>w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a 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i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s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i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l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po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n 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i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i 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l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h y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ng seb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en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7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-be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n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ya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an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s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ya berse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ia 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pacing w:val="5"/>
          <w:sz w:val="24"/>
          <w:szCs w:val="24"/>
          <w:bdr w:val="nil"/>
          <w:lang w:val="id-ID"/>
        </w:rPr>
        <w:t>e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p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e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r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ta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nggun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g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j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w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bk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 xml:space="preserve">an 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i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h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d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p</w:t>
      </w:r>
      <w:r w:rsidRPr="00F3282B">
        <w:rPr>
          <w:rFonts w:ascii="Arial" w:eastAsia="Arial Unicode MS" w:hAnsi="Arial" w:cs="Arial"/>
          <w:iCs/>
          <w:color w:val="auto"/>
          <w:spacing w:val="-2"/>
          <w:sz w:val="24"/>
          <w:szCs w:val="24"/>
          <w:bdr w:val="nil"/>
          <w:lang w:val="id-ID"/>
        </w:rPr>
        <w:t>a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n h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u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k</w:t>
      </w:r>
      <w:r w:rsidRPr="00F3282B">
        <w:rPr>
          <w:rFonts w:ascii="Arial" w:eastAsia="Arial Unicode MS" w:hAnsi="Arial" w:cs="Arial"/>
          <w:iCs/>
          <w:color w:val="auto"/>
          <w:spacing w:val="2"/>
          <w:sz w:val="24"/>
          <w:szCs w:val="24"/>
          <w:bdr w:val="nil"/>
          <w:lang w:val="id-ID"/>
        </w:rPr>
        <w:t>u</w:t>
      </w:r>
      <w:r w:rsidRPr="00F3282B">
        <w:rPr>
          <w:rFonts w:ascii="Arial" w:eastAsia="Arial Unicode MS" w:hAnsi="Arial" w:cs="Arial"/>
          <w:iCs/>
          <w:color w:val="auto"/>
          <w:spacing w:val="-5"/>
          <w:sz w:val="24"/>
          <w:szCs w:val="24"/>
          <w:bdr w:val="nil"/>
          <w:lang w:val="id-ID"/>
        </w:rPr>
        <w:t>m</w:t>
      </w:r>
      <w:r w:rsidRPr="00F3282B">
        <w:rPr>
          <w:rFonts w:ascii="Arial" w:eastAsia="Arial Unicode MS" w:hAnsi="Arial" w:cs="Arial"/>
          <w:iCs/>
          <w:color w:val="auto"/>
          <w:sz w:val="24"/>
          <w:szCs w:val="24"/>
          <w:bdr w:val="nil"/>
          <w:lang w:val="id-ID"/>
        </w:rPr>
        <w:t>.</w:t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ab/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6481" w:right="57" w:firstLine="720"/>
        <w:jc w:val="center"/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  <w:t>Pelapor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6481" w:right="57" w:firstLine="720"/>
        <w:jc w:val="center"/>
        <w:rPr>
          <w:rFonts w:ascii="Arial" w:eastAsia="Arial Unicode MS" w:hAnsi="Arial" w:cs="Arial"/>
          <w:b/>
          <w:color w:val="auto"/>
          <w:sz w:val="24"/>
          <w:szCs w:val="24"/>
          <w:bdr w:val="nil"/>
          <w:lang w:val="id-ID"/>
        </w:rPr>
      </w:pP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left="6481" w:right="57" w:firstLine="720"/>
        <w:jc w:val="center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6480" w:right="59" w:firstLine="720"/>
        <w:jc w:val="center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  <w:r w:rsidRPr="00F3282B"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  <w:t>………………</w:t>
      </w:r>
    </w:p>
    <w:p w:rsidR="00F3282B" w:rsidRPr="00F3282B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100" w:right="59"/>
        <w:rPr>
          <w:rFonts w:ascii="Arial" w:eastAsia="Arial Unicode MS" w:hAnsi="Arial" w:cs="Arial"/>
          <w:color w:val="auto"/>
          <w:sz w:val="24"/>
          <w:szCs w:val="24"/>
          <w:bdr w:val="nil"/>
          <w:lang w:val="id-ID"/>
        </w:rPr>
      </w:pPr>
    </w:p>
    <w:p w:rsidR="00F3282B" w:rsidRPr="009A2489" w:rsidRDefault="00F3282B" w:rsidP="00F328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40" w:lineRule="exact"/>
        <w:ind w:left="100" w:right="59"/>
        <w:rPr>
          <w:rFonts w:ascii="Bookman Old Style" w:eastAsia="Arial Unicode MS" w:hAnsi="Bookman Old Style" w:cs="Arial"/>
          <w:color w:val="auto"/>
          <w:sz w:val="24"/>
          <w:szCs w:val="24"/>
          <w:bdr w:val="nil"/>
          <w:lang w:val="id-ID"/>
        </w:rPr>
        <w:sectPr w:rsidR="00F3282B" w:rsidRPr="009A2489" w:rsidSect="00F3282B">
          <w:pgSz w:w="12240" w:h="18720" w:code="258"/>
          <w:pgMar w:top="567" w:right="1134" w:bottom="567" w:left="1134" w:header="720" w:footer="720" w:gutter="0"/>
          <w:cols w:space="720"/>
          <w:docGrid w:linePitch="360"/>
        </w:sectPr>
      </w:pPr>
    </w:p>
    <w:p w:rsidR="00F3282B" w:rsidRPr="00F3282B" w:rsidRDefault="00F3282B" w:rsidP="00F3282B">
      <w:pPr>
        <w:rPr>
          <w:lang w:val="id-ID"/>
        </w:rPr>
      </w:pPr>
    </w:p>
    <w:p w:rsidR="00F3282B" w:rsidRPr="00F3282B" w:rsidRDefault="00F3282B" w:rsidP="00F3282B">
      <w:pPr>
        <w:rPr>
          <w:lang w:val="id-ID"/>
        </w:rPr>
      </w:pPr>
    </w:p>
    <w:p w:rsidR="00F3282B" w:rsidRDefault="00F3282B" w:rsidP="00F3282B">
      <w:pPr>
        <w:rPr>
          <w:lang w:val="id-ID"/>
        </w:rPr>
      </w:pPr>
    </w:p>
    <w:p w:rsidR="006F7ED4" w:rsidRPr="00F3282B" w:rsidRDefault="00F3282B" w:rsidP="00F3282B">
      <w:pPr>
        <w:tabs>
          <w:tab w:val="left" w:pos="1704"/>
        </w:tabs>
        <w:rPr>
          <w:lang w:val="id-ID"/>
        </w:rPr>
      </w:pPr>
      <w:r>
        <w:rPr>
          <w:lang w:val="id-ID"/>
        </w:rPr>
        <w:tab/>
      </w:r>
    </w:p>
    <w:sectPr w:rsidR="006F7ED4" w:rsidRPr="00F3282B" w:rsidSect="006F7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8DE"/>
    <w:multiLevelType w:val="hybridMultilevel"/>
    <w:tmpl w:val="6E7053BC"/>
    <w:lvl w:ilvl="0" w:tplc="0409000F">
      <w:start w:val="1"/>
      <w:numFmt w:val="decimal"/>
      <w:lvlText w:val="%1."/>
      <w:lvlJc w:val="left"/>
      <w:pPr>
        <w:ind w:left="4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">
    <w:nsid w:val="44B22E55"/>
    <w:multiLevelType w:val="multilevel"/>
    <w:tmpl w:val="09F43CAA"/>
    <w:lvl w:ilvl="0">
      <w:start w:val="1"/>
      <w:numFmt w:val="lowerLetter"/>
      <w:lvlText w:val="%1."/>
      <w:lvlJc w:val="left"/>
      <w:pPr>
        <w:ind w:left="8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4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">
    <w:nsid w:val="6A3F43D9"/>
    <w:multiLevelType w:val="multilevel"/>
    <w:tmpl w:val="D4F8D7F2"/>
    <w:lvl w:ilvl="0">
      <w:start w:val="1"/>
      <w:numFmt w:val="lowerLetter"/>
      <w:lvlText w:val="%1."/>
      <w:lvlJc w:val="left"/>
      <w:pPr>
        <w:ind w:left="8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40" w:hanging="360"/>
      </w:pPr>
      <w:rPr>
        <w:rFonts w:ascii="Bookman Old Style" w:hAnsi="Bookman Old Style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3282B"/>
    <w:rsid w:val="00597839"/>
    <w:rsid w:val="006957DC"/>
    <w:rsid w:val="006F7ED4"/>
    <w:rsid w:val="0075712B"/>
    <w:rsid w:val="00F3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282B"/>
    <w:rPr>
      <w:rFonts w:ascii="Calibri" w:eastAsia="Times New Roman" w:hAnsi="Calibri" w:cs="Times New Roman"/>
      <w:color w:val="7F7F7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ridwansyah iwan</dc:creator>
  <cp:lastModifiedBy>ridwansyah iwan</cp:lastModifiedBy>
  <cp:revision>1</cp:revision>
  <dcterms:created xsi:type="dcterms:W3CDTF">2018-05-15T05:19:00Z</dcterms:created>
  <dcterms:modified xsi:type="dcterms:W3CDTF">2018-05-15T05:28:00Z</dcterms:modified>
</cp:coreProperties>
</file>